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A6" w:rsidRDefault="001015A6">
      <w:pPr>
        <w:rPr>
          <w:sz w:val="22"/>
          <w:szCs w:val="22"/>
        </w:rPr>
      </w:pPr>
    </w:p>
    <w:p w:rsidR="005145CF" w:rsidRDefault="005145CF" w:rsidP="0024424F">
      <w:pPr>
        <w:jc w:val="center"/>
        <w:rPr>
          <w:sz w:val="22"/>
          <w:szCs w:val="22"/>
        </w:rPr>
      </w:pPr>
      <w:r w:rsidRPr="00AB5F3D">
        <w:rPr>
          <w:sz w:val="22"/>
          <w:szCs w:val="22"/>
        </w:rPr>
        <w:t>Тема 3.4. Сдержанная цветовая гамма</w:t>
      </w:r>
    </w:p>
    <w:p w:rsidR="005145CF" w:rsidRDefault="005145CF" w:rsidP="0024424F">
      <w:pPr>
        <w:jc w:val="center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>Практическое задание:</w:t>
      </w:r>
    </w:p>
    <w:p w:rsidR="00726E45" w:rsidRPr="00D57A56" w:rsidRDefault="00726E45" w:rsidP="005145CF">
      <w:pPr>
        <w:jc w:val="both"/>
        <w:rPr>
          <w:bCs/>
          <w:color w:val="000000"/>
          <w:sz w:val="24"/>
          <w:szCs w:val="24"/>
        </w:rPr>
      </w:pPr>
      <w:r>
        <w:rPr>
          <w:bCs/>
          <w:noProof/>
          <w:color w:val="000000"/>
          <w:sz w:val="24"/>
          <w:szCs w:val="24"/>
        </w:rPr>
        <w:drawing>
          <wp:inline distT="0" distB="0" distL="0" distR="0">
            <wp:extent cx="5940425" cy="6037090"/>
            <wp:effectExtent l="19050" t="0" r="3175" b="0"/>
            <wp:docPr id="6" name="Рисунок 6" descr="C:\Users\Азат\Desktop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т\Desktop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5CF" w:rsidRDefault="005145CF" w:rsidP="005145CF">
      <w:pPr>
        <w:numPr>
          <w:ilvl w:val="0"/>
          <w:numId w:val="3"/>
        </w:numPr>
        <w:jc w:val="both"/>
        <w:rPr>
          <w:bCs/>
          <w:color w:val="000000"/>
          <w:sz w:val="24"/>
          <w:szCs w:val="24"/>
        </w:rPr>
      </w:pPr>
      <w:r w:rsidRPr="00D57A56">
        <w:rPr>
          <w:bCs/>
          <w:color w:val="000000"/>
          <w:sz w:val="24"/>
          <w:szCs w:val="24"/>
        </w:rPr>
        <w:t xml:space="preserve"> Натюрмо</w:t>
      </w:r>
      <w:proofErr w:type="gramStart"/>
      <w:r w:rsidRPr="00D57A56">
        <w:rPr>
          <w:bCs/>
          <w:color w:val="000000"/>
          <w:sz w:val="24"/>
          <w:szCs w:val="24"/>
        </w:rPr>
        <w:t>рт в сд</w:t>
      </w:r>
      <w:proofErr w:type="gramEnd"/>
      <w:r w:rsidRPr="00D57A56">
        <w:rPr>
          <w:bCs/>
          <w:color w:val="000000"/>
          <w:sz w:val="24"/>
          <w:szCs w:val="24"/>
        </w:rPr>
        <w:t>ержанной цветовой гамме.</w:t>
      </w:r>
    </w:p>
    <w:p w:rsidR="00811FB7" w:rsidRDefault="00811FB7" w:rsidP="00811FB7">
      <w:pPr>
        <w:ind w:left="7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Выполнить на формате</w:t>
      </w:r>
      <w:proofErr w:type="gramStart"/>
      <w:r>
        <w:rPr>
          <w:bCs/>
          <w:color w:val="000000"/>
          <w:sz w:val="24"/>
          <w:szCs w:val="24"/>
        </w:rPr>
        <w:t xml:space="preserve"> А</w:t>
      </w:r>
      <w:proofErr w:type="gramEnd"/>
      <w:r>
        <w:rPr>
          <w:bCs/>
          <w:color w:val="000000"/>
          <w:sz w:val="24"/>
          <w:szCs w:val="24"/>
        </w:rPr>
        <w:t xml:space="preserve">№, сначала построение. Прислать на проверку – </w:t>
      </w:r>
      <w:proofErr w:type="spellStart"/>
      <w:r w:rsidRPr="00811FB7">
        <w:rPr>
          <w:bCs/>
          <w:color w:val="000000"/>
          <w:sz w:val="24"/>
          <w:szCs w:val="24"/>
          <w:lang w:val="en-US"/>
        </w:rPr>
        <w:t>lulura</w:t>
      </w:r>
      <w:proofErr w:type="spellEnd"/>
      <w:r w:rsidRPr="00811FB7">
        <w:rPr>
          <w:bCs/>
          <w:color w:val="000000"/>
          <w:sz w:val="24"/>
          <w:szCs w:val="24"/>
        </w:rPr>
        <w:t>@</w:t>
      </w:r>
      <w:r w:rsidRPr="00811FB7">
        <w:rPr>
          <w:bCs/>
          <w:color w:val="000000"/>
          <w:sz w:val="24"/>
          <w:szCs w:val="24"/>
          <w:lang w:val="en-US"/>
        </w:rPr>
        <w:t>mail</w:t>
      </w:r>
      <w:r w:rsidRPr="00811FB7">
        <w:rPr>
          <w:bCs/>
          <w:color w:val="000000"/>
          <w:sz w:val="24"/>
          <w:szCs w:val="24"/>
        </w:rPr>
        <w:t>.</w:t>
      </w:r>
      <w:proofErr w:type="spellStart"/>
      <w:r w:rsidRPr="00811FB7">
        <w:rPr>
          <w:bCs/>
          <w:color w:val="000000"/>
          <w:sz w:val="24"/>
          <w:szCs w:val="24"/>
          <w:lang w:val="en-US"/>
        </w:rPr>
        <w:t>ru</w:t>
      </w:r>
      <w:proofErr w:type="spellEnd"/>
      <w:r w:rsidRPr="00811FB7">
        <w:rPr>
          <w:bCs/>
          <w:color w:val="000000"/>
          <w:sz w:val="24"/>
          <w:szCs w:val="24"/>
        </w:rPr>
        <w:t xml:space="preserve"> </w:t>
      </w:r>
    </w:p>
    <w:p w:rsidR="00811FB7" w:rsidRPr="00811FB7" w:rsidRDefault="00811FB7" w:rsidP="00811FB7">
      <w:pPr>
        <w:ind w:left="720"/>
        <w:jc w:val="both"/>
        <w:rPr>
          <w:bCs/>
          <w:color w:val="000000"/>
          <w:sz w:val="24"/>
          <w:szCs w:val="24"/>
        </w:rPr>
      </w:pPr>
      <w:proofErr w:type="spellStart"/>
      <w:r>
        <w:rPr>
          <w:bCs/>
          <w:color w:val="000000"/>
          <w:sz w:val="24"/>
          <w:szCs w:val="24"/>
        </w:rPr>
        <w:t>ватсап</w:t>
      </w:r>
      <w:proofErr w:type="spellEnd"/>
    </w:p>
    <w:p w:rsidR="005C0FD0" w:rsidRDefault="005C0FD0" w:rsidP="005C0FD0">
      <w:pPr>
        <w:jc w:val="both"/>
        <w:rPr>
          <w:bCs/>
          <w:color w:val="000000"/>
          <w:sz w:val="24"/>
          <w:szCs w:val="24"/>
        </w:rPr>
      </w:pPr>
    </w:p>
    <w:p w:rsidR="00726E45" w:rsidRPr="00D57A56" w:rsidRDefault="00E75E1B" w:rsidP="00726E45">
      <w:pPr>
        <w:ind w:left="720"/>
        <w:jc w:val="both"/>
        <w:rPr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94448" cy="4565561"/>
            <wp:effectExtent l="19050" t="0" r="0" b="0"/>
            <wp:docPr id="14" name="Рисунок 14" descr="https://avatars.mds.yandex.net/get-pdb/1748816/931a8704-b7c3-4a65-b0b8-d11ceec2c7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748816/931a8704-b7c3-4a65-b0b8-d11ceec2c77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51" cy="456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5145CF" w:rsidRPr="00D57A56" w:rsidRDefault="005145CF" w:rsidP="005145CF">
      <w:pPr>
        <w:jc w:val="both"/>
        <w:rPr>
          <w:sz w:val="24"/>
          <w:szCs w:val="24"/>
        </w:rPr>
      </w:pPr>
      <w:r w:rsidRPr="00D57A56">
        <w:rPr>
          <w:color w:val="000000"/>
          <w:sz w:val="24"/>
          <w:szCs w:val="24"/>
        </w:rPr>
        <w:t>Материалы:</w:t>
      </w:r>
    </w:p>
    <w:p w:rsidR="005145CF" w:rsidRPr="00D57A56" w:rsidRDefault="005145CF" w:rsidP="005145CF">
      <w:pPr>
        <w:jc w:val="both"/>
        <w:rPr>
          <w:sz w:val="24"/>
          <w:szCs w:val="24"/>
        </w:rPr>
      </w:pPr>
      <w:r w:rsidRPr="00D57A56">
        <w:rPr>
          <w:i/>
          <w:iCs/>
          <w:color w:val="000000"/>
          <w:sz w:val="24"/>
          <w:szCs w:val="24"/>
        </w:rPr>
        <w:t>У обучающихся: 1/4 ватманского листа, акварель, кисти различных размеров.</w:t>
      </w:r>
    </w:p>
    <w:p w:rsidR="005145CF" w:rsidRPr="00D57A56" w:rsidRDefault="00435A6D" w:rsidP="005145CF">
      <w:pPr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Домашняя </w:t>
      </w:r>
      <w:r w:rsidR="005145CF" w:rsidRPr="00D57A56">
        <w:rPr>
          <w:i/>
          <w:color w:val="000000"/>
          <w:sz w:val="24"/>
          <w:szCs w:val="24"/>
        </w:rPr>
        <w:t xml:space="preserve"> работа:</w:t>
      </w:r>
      <w:r w:rsidR="005145CF" w:rsidRPr="00D57A56">
        <w:rPr>
          <w:bCs/>
          <w:color w:val="000000"/>
          <w:sz w:val="24"/>
          <w:szCs w:val="24"/>
        </w:rPr>
        <w:t xml:space="preserve"> этюд натюрморта в контрастной цветовой гамме.</w:t>
      </w:r>
    </w:p>
    <w:p w:rsidR="005145CF" w:rsidRPr="00186364" w:rsidRDefault="00E75E1B">
      <w:r w:rsidRPr="00E75E1B">
        <w:rPr>
          <w:noProof/>
        </w:rPr>
        <w:drawing>
          <wp:inline distT="0" distB="0" distL="0" distR="0">
            <wp:extent cx="4594583" cy="3605727"/>
            <wp:effectExtent l="19050" t="0" r="0" b="0"/>
            <wp:docPr id="9" name="Рисунок 11" descr="https://avatars.mds.yandex.net/get-pdb/1750646/e2b60a13-1334-4388-bf8f-8c1b8d8dd04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750646/e2b60a13-1334-4388-bf8f-8c1b8d8dd04b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375" cy="360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5CF" w:rsidRPr="00186364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509B3"/>
    <w:multiLevelType w:val="multilevel"/>
    <w:tmpl w:val="AEFA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5E6F0858"/>
    <w:multiLevelType w:val="hybridMultilevel"/>
    <w:tmpl w:val="8A6A6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5B20CF"/>
    <w:multiLevelType w:val="hybridMultilevel"/>
    <w:tmpl w:val="E0C6A0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145CF"/>
    <w:rsid w:val="00026776"/>
    <w:rsid w:val="000C0527"/>
    <w:rsid w:val="001015A6"/>
    <w:rsid w:val="00156F41"/>
    <w:rsid w:val="00181230"/>
    <w:rsid w:val="00186364"/>
    <w:rsid w:val="0024424F"/>
    <w:rsid w:val="00402EDB"/>
    <w:rsid w:val="00435A6D"/>
    <w:rsid w:val="005145CF"/>
    <w:rsid w:val="005C0FD0"/>
    <w:rsid w:val="00726E45"/>
    <w:rsid w:val="0074043D"/>
    <w:rsid w:val="00792E0C"/>
    <w:rsid w:val="007B65EF"/>
    <w:rsid w:val="00811FB7"/>
    <w:rsid w:val="00815173"/>
    <w:rsid w:val="008E02C7"/>
    <w:rsid w:val="00A71329"/>
    <w:rsid w:val="00E7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6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11F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17</cp:revision>
  <dcterms:created xsi:type="dcterms:W3CDTF">2020-04-01T10:43:00Z</dcterms:created>
  <dcterms:modified xsi:type="dcterms:W3CDTF">2020-04-08T15:11:00Z</dcterms:modified>
</cp:coreProperties>
</file>